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99" w:rsidRPr="005F6195" w:rsidRDefault="00A36D99" w:rsidP="00A36D99">
      <w:pPr>
        <w:pStyle w:val="Default"/>
        <w:jc w:val="center"/>
      </w:pPr>
      <w:r w:rsidRPr="005F6195">
        <w:rPr>
          <w:b/>
          <w:bCs/>
        </w:rPr>
        <w:t>Аннотация к рабочим программам по учебному предмету</w:t>
      </w:r>
    </w:p>
    <w:p w:rsidR="00A36D99" w:rsidRPr="005F6195" w:rsidRDefault="00A36D99" w:rsidP="00A36D99">
      <w:pPr>
        <w:pStyle w:val="Default"/>
        <w:jc w:val="center"/>
      </w:pPr>
      <w:r w:rsidRPr="005F6195">
        <w:rPr>
          <w:b/>
          <w:bCs/>
        </w:rPr>
        <w:t>«</w:t>
      </w:r>
      <w:r>
        <w:rPr>
          <w:b/>
          <w:bCs/>
        </w:rPr>
        <w:t>Литературное чтение</w:t>
      </w:r>
      <w:r w:rsidRPr="005F6195">
        <w:rPr>
          <w:b/>
          <w:bCs/>
        </w:rPr>
        <w:t xml:space="preserve">» 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 xml:space="preserve">«Литературное чтение» </w:t>
      </w:r>
      <w:proofErr w:type="gramStart"/>
      <w:r w:rsidRPr="00A36D99">
        <w:rPr>
          <w:rFonts w:ascii="Times New Roman" w:hAnsi="Times New Roman" w:cs="Times New Roman"/>
          <w:sz w:val="24"/>
          <w:szCs w:val="24"/>
        </w:rPr>
        <w:t>—о</w:t>
      </w:r>
      <w:proofErr w:type="gramEnd"/>
      <w:r w:rsidRPr="00A36D99">
        <w:rPr>
          <w:rFonts w:ascii="Times New Roman" w:hAnsi="Times New Roman" w:cs="Times New Roman"/>
          <w:sz w:val="24"/>
          <w:szCs w:val="24"/>
        </w:rPr>
        <w:t>дин из основных предметов в обучении младших школьников. Он формирует общеучебный навык чтения и умение работать с т</w:t>
      </w:r>
      <w:r>
        <w:rPr>
          <w:rFonts w:ascii="Times New Roman" w:hAnsi="Times New Roman" w:cs="Times New Roman"/>
          <w:sz w:val="24"/>
          <w:szCs w:val="24"/>
        </w:rPr>
        <w:t xml:space="preserve">екстом, пробуждает интерес  </w:t>
      </w:r>
      <w:r w:rsidRPr="00A36D99">
        <w:rPr>
          <w:rFonts w:ascii="Times New Roman" w:hAnsi="Times New Roman" w:cs="Times New Roman"/>
          <w:sz w:val="24"/>
          <w:szCs w:val="24"/>
        </w:rPr>
        <w:t>к чтению художественной литературы и способствует общему развитию ребёнка, его духовно-нравственному и  эстетическому воспитанию.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Курс «Литературное чтение» направлен на достижение следующих целей: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•овладение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•развитие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•обогащение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«Литературное чтение» как учебный предмет в начальной школе имеет большое значение в решении задач не только обучения, но и воспитания.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Знакомство учащихся с доступными их возрасту художественными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D99">
        <w:rPr>
          <w:rFonts w:ascii="Times New Roman" w:hAnsi="Times New Roman" w:cs="Times New Roman"/>
          <w:sz w:val="24"/>
          <w:szCs w:val="24"/>
        </w:rPr>
        <w:t>произведениями, духовно-нравственное и эстетическое содержание которых активно влияет на чувства, сознание   и волю читателя, способствует формированию личных качеств, соответствующих национальным и общечеловеческим ценностям. Ориентация  учащихся  на  моральные  нормы  развивает 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Важнейшим аспектом литературного чтения является формирование навыка чтения и других видов речевой деятельности. Учащиеся овладевают осознанным и выразительным чтением,  чтением  текстов  про  себя,  учатся  ориентироваться  в книге, использовать её для расширения своих знаний об окружающем мире.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В процессе освоения курса у младших школьников повышается уровень коммуникативной культуры: формируются умения составлять диалог,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 книг, владеет техникой чтения и  приёмами  работы  с  текстом, понимает прочитанные  и  прослушанные  произведения, знает книги, умеет их самостоятельно выбрать  и  оценить.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6D99">
        <w:rPr>
          <w:rFonts w:ascii="Times New Roman" w:hAnsi="Times New Roman" w:cs="Times New Roman"/>
          <w:sz w:val="24"/>
          <w:szCs w:val="24"/>
        </w:rPr>
        <w:t>Курс  «</w:t>
      </w:r>
      <w:proofErr w:type="spellStart"/>
      <w:r w:rsidRPr="00A36D99">
        <w:rPr>
          <w:rFonts w:ascii="Times New Roman" w:hAnsi="Times New Roman" w:cs="Times New Roman"/>
          <w:sz w:val="24"/>
          <w:szCs w:val="24"/>
        </w:rPr>
        <w:t>Литературноечтение</w:t>
      </w:r>
      <w:proofErr w:type="spellEnd"/>
      <w:r w:rsidRPr="00A36D99">
        <w:rPr>
          <w:rFonts w:ascii="Times New Roman" w:hAnsi="Times New Roman" w:cs="Times New Roman"/>
          <w:sz w:val="24"/>
          <w:szCs w:val="24"/>
        </w:rPr>
        <w:t>» пробуждает интерес учащихся  к чтению художественных произведений, работа  с  которыми  не ограничивается рассмотрением сюжетно-информационной стороны текста. Внимание начинающего  читателя  обращается на словесно-образную природу художественного произведения, на отношение автора к  героям  и  окружающему  миру, 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A36D99" w:rsidRPr="00A36D99" w:rsidRDefault="00A36D99" w:rsidP="00A36D9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6D99">
        <w:rPr>
          <w:rFonts w:ascii="Times New Roman" w:hAnsi="Times New Roman" w:cs="Times New Roman"/>
          <w:sz w:val="24"/>
          <w:szCs w:val="24"/>
        </w:rPr>
        <w:t>Курс «Литературное чтение» решает множество важнейших задач  начального  обучения  и  готовит  младшего  школьника   к успешному обучению в средней школе.</w:t>
      </w:r>
    </w:p>
    <w:sectPr w:rsidR="00A36D99" w:rsidRPr="00A36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4E"/>
    <w:rsid w:val="005C424E"/>
    <w:rsid w:val="00780A25"/>
    <w:rsid w:val="00A3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6D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6D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557</Words>
  <Characters>3180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2020-03-15T15:21:00Z</dcterms:created>
  <dcterms:modified xsi:type="dcterms:W3CDTF">2020-03-15T15:26:00Z</dcterms:modified>
</cp:coreProperties>
</file>